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黑体" w:hAnsi="黑体" w:eastAsia="黑体"/>
          <w:b/>
          <w:color w:val="auto"/>
          <w:kern w:val="0"/>
          <w:sz w:val="32"/>
          <w:szCs w:val="32"/>
        </w:rPr>
      </w:pPr>
      <w:r>
        <w:rPr>
          <w:rFonts w:hint="eastAsia" w:ascii="黑体" w:hAnsi="黑体" w:eastAsia="黑体"/>
          <w:b/>
          <w:color w:val="auto"/>
          <w:kern w:val="0"/>
          <w:sz w:val="32"/>
          <w:szCs w:val="32"/>
        </w:rPr>
        <w:t>广东省科技创新监测研究中心科研管理公共服务平台</w:t>
      </w:r>
    </w:p>
    <w:p>
      <w:pPr>
        <w:spacing w:line="360" w:lineRule="auto"/>
        <w:jc w:val="center"/>
        <w:rPr>
          <w:rFonts w:hint="eastAsia" w:ascii="黑体" w:hAnsi="黑体" w:eastAsia="黑体"/>
          <w:b/>
          <w:color w:val="auto"/>
          <w:kern w:val="0"/>
          <w:sz w:val="32"/>
          <w:szCs w:val="32"/>
        </w:rPr>
      </w:pPr>
      <w:r>
        <w:rPr>
          <w:rFonts w:hint="eastAsia" w:ascii="黑体" w:hAnsi="黑体" w:eastAsia="黑体"/>
          <w:b/>
          <w:color w:val="auto"/>
          <w:kern w:val="0"/>
          <w:sz w:val="32"/>
          <w:szCs w:val="32"/>
        </w:rPr>
        <w:t>商用密码</w:t>
      </w:r>
      <w:r>
        <w:rPr>
          <w:rFonts w:hint="eastAsia" w:ascii="黑体" w:hAnsi="黑体" w:eastAsia="黑体"/>
          <w:b/>
          <w:color w:val="auto"/>
          <w:kern w:val="0"/>
          <w:sz w:val="32"/>
          <w:szCs w:val="32"/>
          <w:lang w:val="en-US" w:eastAsia="zh-CN"/>
        </w:rPr>
        <w:t>应用</w:t>
      </w:r>
      <w:r>
        <w:rPr>
          <w:rFonts w:hint="eastAsia" w:ascii="黑体" w:hAnsi="黑体" w:eastAsia="黑体"/>
          <w:b/>
          <w:color w:val="auto"/>
          <w:kern w:val="0"/>
          <w:sz w:val="32"/>
          <w:szCs w:val="32"/>
        </w:rPr>
        <w:t>评估及测评服务项目</w:t>
      </w:r>
    </w:p>
    <w:p>
      <w:pPr>
        <w:spacing w:line="360" w:lineRule="auto"/>
        <w:jc w:val="center"/>
        <w:rPr>
          <w:rFonts w:ascii="黑体" w:hAnsi="黑体" w:eastAsia="黑体"/>
          <w:b/>
          <w:color w:val="auto"/>
          <w:kern w:val="0"/>
          <w:sz w:val="32"/>
          <w:szCs w:val="32"/>
        </w:rPr>
      </w:pPr>
      <w:r>
        <w:rPr>
          <w:rFonts w:hint="eastAsia" w:ascii="黑体" w:hAnsi="黑体" w:eastAsia="黑体"/>
          <w:b/>
          <w:color w:val="auto"/>
          <w:kern w:val="0"/>
          <w:sz w:val="32"/>
          <w:szCs w:val="32"/>
        </w:rPr>
        <w:t>采购需求书</w:t>
      </w:r>
    </w:p>
    <w:p>
      <w:pPr>
        <w:ind w:firstLine="560" w:firstLineChars="200"/>
        <w:rPr>
          <w:rFonts w:hint="eastAsia" w:ascii="黑体" w:hAnsi="黑体" w:eastAsia="黑体" w:cs="黑体"/>
          <w:color w:val="auto"/>
          <w:sz w:val="28"/>
          <w:szCs w:val="28"/>
        </w:rPr>
      </w:pPr>
    </w:p>
    <w:p>
      <w:pPr>
        <w:ind w:firstLine="560" w:firstLineChars="200"/>
        <w:rPr>
          <w:rFonts w:hint="eastAsia" w:ascii="仿宋" w:hAnsi="仿宋" w:eastAsia="仿宋"/>
          <w:color w:val="auto"/>
          <w:sz w:val="28"/>
          <w:szCs w:val="28"/>
          <w:lang w:val="en-US" w:eastAsia="zh-CN"/>
        </w:rPr>
      </w:pPr>
      <w:r>
        <w:rPr>
          <w:rFonts w:hint="eastAsia" w:ascii="黑体" w:hAnsi="黑体" w:eastAsia="黑体" w:cs="黑体"/>
          <w:color w:val="auto"/>
          <w:sz w:val="28"/>
          <w:szCs w:val="28"/>
        </w:rPr>
        <w:t>一、</w:t>
      </w:r>
      <w:r>
        <w:rPr>
          <w:rFonts w:hint="eastAsia" w:ascii="黑体" w:hAnsi="黑体" w:eastAsia="黑体" w:cs="黑体"/>
          <w:color w:val="auto"/>
          <w:sz w:val="28"/>
          <w:szCs w:val="28"/>
          <w:lang w:val="en-US" w:eastAsia="zh-CN"/>
        </w:rPr>
        <w:t>采购项目内容</w:t>
      </w:r>
    </w:p>
    <w:p>
      <w:pPr>
        <w:ind w:firstLine="560" w:firstLineChars="200"/>
        <w:rPr>
          <w:rFonts w:hint="eastAsia" w:ascii="黑体" w:hAnsi="黑体" w:eastAsia="黑体" w:cs="黑体"/>
          <w:color w:val="auto"/>
          <w:sz w:val="28"/>
          <w:szCs w:val="28"/>
          <w:lang w:eastAsia="zh-CN"/>
        </w:rPr>
      </w:pPr>
      <w:r>
        <w:rPr>
          <w:rFonts w:hint="eastAsia" w:ascii="仿宋" w:hAnsi="仿宋" w:eastAsia="仿宋"/>
          <w:color w:val="auto"/>
          <w:sz w:val="28"/>
          <w:szCs w:val="28"/>
          <w:lang w:val="en-US" w:eastAsia="zh-CN"/>
        </w:rPr>
        <w:t>基于省科技业务管理阳光政务平台升级改造暨省实验室管理信息化服务（2022年）项目，开展科研管理公共服务平台商用密码应用评估及测评服务。</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二、采购项目需求（包括种类、数量、质量）</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对科研管理公共服务平台开展商用密码应用评估和测评服务，主要需求如下：</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1.密码应用方案咨询指导。依据GB/T 39786-2021《信息系统密码应用基本要求》，提供商用密码应用方案咨询指导服务。</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2）信息系统密码应用建设方案评估。根据《商用密码应用安全性评估管理办法》（试行）要求，基于系统定级情况，审查被测系统的密码应用设计方案或系统安全设计方案中的密码应用设计部分是否涵盖了所有需采用密码保护的核心资产及敏感信息，已设计的密码保护措施是否均能达到相应等级的密码使用要求或规定。</w:t>
      </w:r>
    </w:p>
    <w:p>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3）验收前信息系统商用密码应用安全性评估。根据《中华人民共和国网络安全法》《商用密码管理条例》《商用密码应用安全性评估管理办法（试行）》以及国家关于网络安全等级保护和重要领域密码应用的有关要求，通过对科研管理公共服务平台在商用密码技术应用、密钥管理及安全管理方面的测评，对系统商用密码应用的合规性、正确性、有效性作出判断，给出系统在总体要求、物理和环境、网络和通信、设备和计算、应用和数据、密钥管理、安全管理等方面与其相应安全等级信息系统密码应用基本要求之间的差距，并给出整改建议。项目结题验收前，对科研管理公共服务平台商用密码改造情况再次进行测评，并出具《信息系统商用密码应用安全性评估报告》。</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highlight w:val="none"/>
        </w:rPr>
        <w:t>三、</w:t>
      </w:r>
      <w:r>
        <w:rPr>
          <w:rFonts w:hint="eastAsia" w:ascii="黑体" w:hAnsi="黑体" w:eastAsia="黑体" w:cs="黑体"/>
          <w:color w:val="auto"/>
          <w:sz w:val="28"/>
          <w:szCs w:val="28"/>
        </w:rPr>
        <w:t>采购项目服务期限</w:t>
      </w:r>
    </w:p>
    <w:p>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2022年6月15日至2023年6月30日</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四、</w:t>
      </w:r>
      <w:r>
        <w:rPr>
          <w:rFonts w:hint="eastAsia" w:ascii="黑体" w:hAnsi="黑体" w:eastAsia="黑体" w:cs="黑体"/>
          <w:color w:val="auto"/>
          <w:sz w:val="28"/>
          <w:szCs w:val="28"/>
        </w:rPr>
        <w:t>采购项目验收要求</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按要求完成采购服务内容后，提供服务工作总结报告及相关成果材料</w:t>
      </w:r>
      <w:r>
        <w:rPr>
          <w:rFonts w:hint="eastAsia" w:ascii="仿宋" w:hAnsi="仿宋" w:eastAsia="仿宋"/>
          <w:color w:val="auto"/>
          <w:sz w:val="28"/>
          <w:szCs w:val="28"/>
        </w:rPr>
        <w:t>。</w:t>
      </w:r>
    </w:p>
    <w:p>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五</w:t>
      </w:r>
      <w:r>
        <w:rPr>
          <w:rFonts w:hint="eastAsia" w:ascii="黑体" w:hAnsi="黑体" w:eastAsia="黑体" w:cs="黑体"/>
          <w:color w:val="auto"/>
          <w:sz w:val="28"/>
          <w:szCs w:val="28"/>
        </w:rPr>
        <w:t>、供应商要求</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1.符合《政府采购法》第二十二条规定的条件</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2.具有独立承担民事责任能力的在中华人民共和国境内注册的法人</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val="en-US" w:eastAsia="zh-CN"/>
        </w:rPr>
        <w:t>3</w:t>
      </w:r>
      <w:r>
        <w:rPr>
          <w:rFonts w:hint="eastAsia" w:ascii="仿宋" w:hAnsi="仿宋" w:eastAsia="仿宋"/>
          <w:color w:val="auto"/>
          <w:sz w:val="28"/>
          <w:szCs w:val="28"/>
        </w:rPr>
        <w:t>.本项目不接受联合体投标</w:t>
      </w:r>
      <w:r>
        <w:rPr>
          <w:rFonts w:hint="eastAsia" w:ascii="仿宋" w:hAnsi="仿宋" w:eastAsia="仿宋"/>
          <w:color w:val="auto"/>
          <w:sz w:val="28"/>
          <w:szCs w:val="28"/>
          <w:lang w:eastAsia="zh-CN"/>
        </w:rPr>
        <w:t>。</w:t>
      </w:r>
    </w:p>
    <w:p>
      <w:pPr>
        <w:ind w:firstLine="560" w:firstLineChars="200"/>
        <w:rPr>
          <w:rFonts w:hint="eastAsia" w:ascii="仿宋" w:hAnsi="仿宋" w:eastAsia="仿宋"/>
          <w:color w:val="auto"/>
          <w:sz w:val="28"/>
          <w:szCs w:val="28"/>
        </w:rPr>
      </w:pPr>
      <w:r>
        <w:rPr>
          <w:rFonts w:hint="eastAsia" w:ascii="仿宋" w:hAnsi="仿宋" w:eastAsia="仿宋"/>
          <w:color w:val="auto"/>
          <w:sz w:val="28"/>
          <w:szCs w:val="28"/>
          <w:lang w:val="en-US" w:eastAsia="zh-CN"/>
        </w:rPr>
        <w:t>4</w:t>
      </w:r>
      <w:r>
        <w:rPr>
          <w:rFonts w:hint="eastAsia" w:ascii="仿宋" w:hAnsi="仿宋" w:eastAsia="仿宋"/>
          <w:color w:val="auto"/>
          <w:sz w:val="28"/>
          <w:szCs w:val="28"/>
        </w:rPr>
        <w:t>.本项目不举行集中答疑。</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VjNDEwYmRiZTlmMDQ4NjExMTI5Yzk4MzgzNmJkNGQifQ=="/>
  </w:docVars>
  <w:rsids>
    <w:rsidRoot w:val="00000000"/>
    <w:rsid w:val="75206D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pl</dc:creator>
  <cp:lastModifiedBy>Ａ麻木 1nG Ｂ</cp:lastModifiedBy>
  <dcterms:modified xsi:type="dcterms:W3CDTF">2022-06-06T03:43:47Z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823D3C73F8584256B5109E115CF46155</vt:lpwstr>
  </property>
</Properties>
</file>